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D5" w:rsidRPr="00320BFB" w:rsidRDefault="004D25DB" w:rsidP="004D25DB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320BFB">
        <w:rPr>
          <w:rFonts w:eastAsia="Times New Roman" w:cstheme="minorHAnsi"/>
          <w:b/>
          <w:sz w:val="28"/>
          <w:szCs w:val="28"/>
          <w:lang w:eastAsia="pl-PL"/>
        </w:rPr>
        <w:t>DEKLARACJA DOSTĘPNOŚCI</w:t>
      </w:r>
    </w:p>
    <w:p w:rsidR="004D25DB" w:rsidRDefault="001900D5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Przedszkole Miejskie nr 11</w:t>
      </w:r>
      <w:r w:rsidRPr="001900D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im. Marii Kownackiej </w:t>
      </w:r>
      <w:r w:rsidRPr="001900D5">
        <w:rPr>
          <w:rFonts w:eastAsia="Times New Roman" w:cstheme="minorHAnsi"/>
          <w:sz w:val="24"/>
          <w:szCs w:val="24"/>
          <w:lang w:eastAsia="pl-PL"/>
        </w:rPr>
        <w:t xml:space="preserve">w Gorzowie Wielkopolskim zobowiązuje się zapewnić dostępność swojej strony internetowej zgodnie z ustawą z dnia 4 kwietnia 2019 r.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1900D5">
        <w:rPr>
          <w:rFonts w:eastAsia="Times New Roman" w:cstheme="minorHAnsi"/>
          <w:sz w:val="24"/>
          <w:szCs w:val="24"/>
          <w:lang w:eastAsia="pl-PL"/>
        </w:rPr>
        <w:t xml:space="preserve">o dostępności cyfrowej stron internetowych i aplikacji mobilnych podmiotów publicznych. </w:t>
      </w:r>
    </w:p>
    <w:p w:rsidR="001900D5" w:rsidRDefault="001900D5" w:rsidP="00B50D73">
      <w:pPr>
        <w:spacing w:after="0" w:line="240" w:lineRule="auto"/>
        <w:jc w:val="both"/>
        <w:rPr>
          <w:rStyle w:val="Hipercze"/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Oświadczenie w sprawie dostęp</w:t>
      </w:r>
      <w:r w:rsidR="00320BFB">
        <w:rPr>
          <w:rFonts w:eastAsia="Times New Roman" w:cstheme="minorHAnsi"/>
          <w:sz w:val="24"/>
          <w:szCs w:val="24"/>
          <w:lang w:eastAsia="pl-PL"/>
        </w:rPr>
        <w:t xml:space="preserve">ności ma zastosowanie do strony </w:t>
      </w:r>
      <w:r w:rsidRPr="001900D5">
        <w:rPr>
          <w:rFonts w:eastAsia="Times New Roman" w:cstheme="minorHAnsi"/>
          <w:sz w:val="24"/>
          <w:szCs w:val="24"/>
          <w:lang w:eastAsia="pl-PL"/>
        </w:rPr>
        <w:t>internetowej </w:t>
      </w:r>
      <w:r w:rsidR="00320BFB">
        <w:rPr>
          <w:rFonts w:eastAsia="Times New Roman" w:cstheme="minorHAnsi"/>
          <w:sz w:val="24"/>
          <w:szCs w:val="24"/>
          <w:lang w:eastAsia="pl-PL"/>
        </w:rPr>
        <w:t xml:space="preserve">  </w:t>
      </w:r>
      <w:hyperlink r:id="rId4" w:history="1">
        <w:r w:rsidRPr="00FF3A4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https://pm11.edu.gorzow.pl</w:t>
        </w:r>
      </w:hyperlink>
    </w:p>
    <w:p w:rsidR="00320BFB" w:rsidRPr="001900D5" w:rsidRDefault="00320BFB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Pr="001900D5" w:rsidRDefault="001900D5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Data publikacji stro</w:t>
      </w:r>
      <w:r w:rsidR="00A75BD1">
        <w:rPr>
          <w:rFonts w:eastAsia="Times New Roman" w:cstheme="minorHAnsi"/>
          <w:sz w:val="24"/>
          <w:szCs w:val="24"/>
          <w:lang w:eastAsia="pl-PL"/>
        </w:rPr>
        <w:t>ny internetowej: 2007-09-01</w:t>
      </w:r>
    </w:p>
    <w:p w:rsidR="001900D5" w:rsidRDefault="001900D5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Data ostatniej duż</w:t>
      </w:r>
      <w:r w:rsidR="00A75BD1">
        <w:rPr>
          <w:rFonts w:eastAsia="Times New Roman" w:cstheme="minorHAnsi"/>
          <w:sz w:val="24"/>
          <w:szCs w:val="24"/>
          <w:lang w:eastAsia="pl-PL"/>
        </w:rPr>
        <w:t>ej aktualizacji: 2020-10-01</w:t>
      </w:r>
    </w:p>
    <w:p w:rsidR="00320BFB" w:rsidRPr="001900D5" w:rsidRDefault="00320BFB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Pr="001900D5" w:rsidRDefault="001900D5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 xml:space="preserve">Strona internetowa jest częściowo zgodna z ustawą z dnia 4 kwietnia 2019 r. </w:t>
      </w:r>
      <w:r w:rsidRPr="001900D5">
        <w:rPr>
          <w:rFonts w:eastAsia="Times New Roman" w:cstheme="minorHAnsi"/>
          <w:sz w:val="24"/>
          <w:szCs w:val="24"/>
          <w:lang w:eastAsia="pl-PL"/>
        </w:rPr>
        <w:br/>
        <w:t>o dostępności cyfrowej stron internetowych i aplikacji m</w:t>
      </w:r>
      <w:r w:rsidR="00CE4FA7">
        <w:rPr>
          <w:rFonts w:eastAsia="Times New Roman" w:cstheme="minorHAnsi"/>
          <w:sz w:val="24"/>
          <w:szCs w:val="24"/>
          <w:lang w:eastAsia="pl-PL"/>
        </w:rPr>
        <w:t>obilnych podmiotów publicznych.</w:t>
      </w:r>
    </w:p>
    <w:p w:rsidR="00AE7B9E" w:rsidRDefault="00AE7B9E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Deklarację sporządzono na podstawie samooceny przeprow</w:t>
      </w:r>
      <w:r w:rsidR="00E0169F">
        <w:rPr>
          <w:rFonts w:eastAsia="Times New Roman" w:cstheme="minorHAnsi"/>
          <w:sz w:val="24"/>
          <w:szCs w:val="24"/>
          <w:lang w:eastAsia="pl-PL"/>
        </w:rPr>
        <w:t>adzonej przez podmiot publiczny w oparciu o Listę kontrolną do badań dostępności cyfrowej strony internetowej v.2.2.</w:t>
      </w:r>
      <w:bookmarkStart w:id="0" w:name="_GoBack"/>
      <w:bookmarkEnd w:id="0"/>
    </w:p>
    <w:p w:rsidR="00A75BD1" w:rsidRDefault="00A75BD1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75BD1" w:rsidRPr="003746DA" w:rsidRDefault="00AE7B9E" w:rsidP="00B50D7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Aktualizacja Deklaracji dostępności</w:t>
      </w:r>
      <w:r w:rsidR="00A75BD1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A75BD1" w:rsidRPr="003746DA">
        <w:rPr>
          <w:rFonts w:eastAsia="Times New Roman" w:cstheme="minorHAnsi"/>
          <w:b/>
          <w:sz w:val="24"/>
          <w:szCs w:val="24"/>
          <w:lang w:eastAsia="pl-PL"/>
        </w:rPr>
        <w:t>2025-03-26</w:t>
      </w:r>
    </w:p>
    <w:p w:rsidR="001900D5" w:rsidRPr="001900D5" w:rsidRDefault="001900D5" w:rsidP="00B50D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Pr="00320BFB" w:rsidRDefault="004D25DB" w:rsidP="00B50D7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320BFB">
        <w:rPr>
          <w:rFonts w:eastAsia="Times New Roman" w:cstheme="minorHAnsi"/>
          <w:b/>
          <w:sz w:val="28"/>
          <w:szCs w:val="28"/>
          <w:lang w:eastAsia="pl-PL"/>
        </w:rPr>
        <w:t>DANE KONTAKTOWE</w:t>
      </w:r>
    </w:p>
    <w:p w:rsidR="001900D5" w:rsidRPr="001900D5" w:rsidRDefault="001900D5" w:rsidP="00B50D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W przypadku problemów z dostępnością strony internetowej prosimy o kontakt:</w:t>
      </w:r>
    </w:p>
    <w:p w:rsidR="001900D5" w:rsidRPr="004D25DB" w:rsidRDefault="00CC3F43" w:rsidP="00B50D7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osobą do kontaktu: Dorotą Szpek</w:t>
      </w:r>
    </w:p>
    <w:p w:rsidR="001900D5" w:rsidRPr="004D25DB" w:rsidRDefault="001900D5" w:rsidP="00B50D7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D25DB">
        <w:rPr>
          <w:rFonts w:eastAsia="Times New Roman" w:cstheme="minorHAnsi"/>
          <w:i/>
          <w:sz w:val="24"/>
          <w:szCs w:val="24"/>
          <w:lang w:eastAsia="pl-PL"/>
        </w:rPr>
        <w:t>adres e-mail p11@edu.gorzow.pl</w:t>
      </w:r>
    </w:p>
    <w:p w:rsidR="001900D5" w:rsidRPr="004D25DB" w:rsidRDefault="001900D5" w:rsidP="00B50D7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D25DB">
        <w:rPr>
          <w:rFonts w:eastAsia="Times New Roman" w:cstheme="minorHAnsi"/>
          <w:i/>
          <w:sz w:val="24"/>
          <w:szCs w:val="24"/>
          <w:lang w:eastAsia="pl-PL"/>
        </w:rPr>
        <w:t>numer telefonu 95 7213 253</w:t>
      </w:r>
    </w:p>
    <w:p w:rsidR="001900D5" w:rsidRPr="001900D5" w:rsidRDefault="001900D5" w:rsidP="00B50D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Tą samą drogą można składać wnioski o udostępnienie informacji niedostępnej oraz składać skargi na brak zapewnienia dostępności</w:t>
      </w:r>
      <w:r w:rsidRPr="001900D5">
        <w:rPr>
          <w:rFonts w:eastAsia="Times New Roman" w:cstheme="minorHAnsi"/>
          <w:sz w:val="27"/>
          <w:szCs w:val="27"/>
          <w:lang w:eastAsia="pl-PL"/>
        </w:rPr>
        <w:t>.</w:t>
      </w:r>
    </w:p>
    <w:p w:rsidR="001900D5" w:rsidRPr="00320BFB" w:rsidRDefault="004D25DB" w:rsidP="004D25DB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320BFB">
        <w:rPr>
          <w:rFonts w:eastAsia="Times New Roman" w:cstheme="minorHAnsi"/>
          <w:b/>
          <w:sz w:val="28"/>
          <w:szCs w:val="28"/>
          <w:lang w:eastAsia="pl-PL"/>
        </w:rPr>
        <w:t>PROCEDURA SKŁADANIA WNIOSKÓW I SKARG</w:t>
      </w: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1900D5">
        <w:rPr>
          <w:rFonts w:eastAsia="Times New Roman" w:cstheme="minorHAnsi"/>
          <w:sz w:val="24"/>
          <w:szCs w:val="24"/>
          <w:lang w:eastAsia="pl-PL"/>
        </w:rPr>
        <w:t>audiodeskrypcji</w:t>
      </w:r>
      <w:proofErr w:type="spellEnd"/>
      <w:r w:rsidRPr="001900D5">
        <w:rPr>
          <w:rFonts w:eastAsia="Times New Roman" w:cstheme="minorHAnsi"/>
          <w:sz w:val="24"/>
          <w:szCs w:val="24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 xml:space="preserve">Podmiot publiczny powinien zrealizować żądanie niezwłocznie i nie później, niż </w:t>
      </w:r>
      <w:r w:rsidRPr="001900D5">
        <w:rPr>
          <w:rFonts w:eastAsia="Times New Roman" w:cstheme="minorHAnsi"/>
          <w:sz w:val="24"/>
          <w:szCs w:val="24"/>
          <w:lang w:eastAsia="pl-PL"/>
        </w:rPr>
        <w:br/>
        <w:t>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P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W przypadku, gdy podmiot odmówi realizacji żądania zapewnienia dostępności lub alternatywnego dostępu do informacji, można złożyć skargę na takie działanie.</w:t>
      </w:r>
    </w:p>
    <w:p w:rsidR="001900D5" w:rsidRP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Po wyczerpaniu wszystkich możliwości skargę można przesłać także do </w:t>
      </w:r>
      <w:hyperlink r:id="rId5" w:history="1">
        <w:r w:rsidRPr="001900D5">
          <w:rPr>
            <w:rFonts w:eastAsia="Times New Roman" w:cstheme="minorHAnsi"/>
            <w:sz w:val="24"/>
            <w:szCs w:val="24"/>
            <w:u w:val="single"/>
            <w:lang w:eastAsia="pl-PL"/>
          </w:rPr>
          <w:t>Rzecznika Praw Obywatelskich.</w:t>
        </w:r>
      </w:hyperlink>
    </w:p>
    <w:p w:rsidR="00320BFB" w:rsidRDefault="00320BFB" w:rsidP="004D25DB">
      <w:pPr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pl-PL"/>
        </w:rPr>
      </w:pPr>
    </w:p>
    <w:p w:rsidR="00CE4FA7" w:rsidRDefault="00CE4FA7" w:rsidP="004D25DB">
      <w:pPr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pl-PL"/>
        </w:rPr>
      </w:pPr>
    </w:p>
    <w:p w:rsidR="001900D5" w:rsidRPr="00320BFB" w:rsidRDefault="004D25DB" w:rsidP="004D25DB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320BFB">
        <w:rPr>
          <w:rFonts w:eastAsia="Times New Roman" w:cstheme="minorHAnsi"/>
          <w:b/>
          <w:sz w:val="28"/>
          <w:szCs w:val="28"/>
          <w:lang w:eastAsia="pl-PL"/>
        </w:rPr>
        <w:t>DOSTĘPNOŚĆ ARCHITEKTONICZNA</w:t>
      </w: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Przedszkole</w:t>
      </w:r>
      <w:r>
        <w:rPr>
          <w:rFonts w:eastAsia="Times New Roman" w:cstheme="minorHAnsi"/>
          <w:sz w:val="24"/>
          <w:szCs w:val="24"/>
          <w:lang w:eastAsia="pl-PL"/>
        </w:rPr>
        <w:t xml:space="preserve"> Miejskie nr 11</w:t>
      </w:r>
      <w:r w:rsidRPr="001900D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im. Marii Kownackiej </w:t>
      </w:r>
      <w:r w:rsidRPr="001900D5">
        <w:rPr>
          <w:rFonts w:eastAsia="Times New Roman" w:cstheme="minorHAnsi"/>
          <w:sz w:val="24"/>
          <w:szCs w:val="24"/>
          <w:lang w:eastAsia="pl-PL"/>
        </w:rPr>
        <w:t xml:space="preserve">,  ul. </w:t>
      </w:r>
      <w:r>
        <w:rPr>
          <w:rFonts w:eastAsia="Times New Roman" w:cstheme="minorHAnsi"/>
          <w:sz w:val="24"/>
          <w:szCs w:val="24"/>
          <w:lang w:eastAsia="pl-PL"/>
        </w:rPr>
        <w:t>Malczewskiego 2</w:t>
      </w:r>
      <w:r w:rsidRPr="001900D5">
        <w:rPr>
          <w:rFonts w:eastAsia="Times New Roman" w:cstheme="minorHAnsi"/>
          <w:sz w:val="24"/>
          <w:szCs w:val="24"/>
          <w:lang w:eastAsia="pl-PL"/>
        </w:rPr>
        <w:t>, 66-400 Gorzów Wielkopolski.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 xml:space="preserve">Wejście na teren przedszkola możliwe jest </w:t>
      </w:r>
      <w:r w:rsidR="004D25DB">
        <w:rPr>
          <w:rFonts w:eastAsia="Times New Roman" w:cstheme="minorHAnsi"/>
          <w:sz w:val="24"/>
          <w:szCs w:val="24"/>
          <w:lang w:eastAsia="pl-PL"/>
        </w:rPr>
        <w:t xml:space="preserve">przez </w:t>
      </w:r>
      <w:r>
        <w:rPr>
          <w:rFonts w:eastAsia="Times New Roman" w:cstheme="minorHAnsi"/>
          <w:sz w:val="24"/>
          <w:szCs w:val="24"/>
          <w:lang w:eastAsia="pl-PL"/>
        </w:rPr>
        <w:t xml:space="preserve"> furtkę zewnętrzną</w:t>
      </w:r>
      <w:r w:rsidRPr="001900D5">
        <w:rPr>
          <w:rFonts w:eastAsia="Times New Roman" w:cstheme="minorHAnsi"/>
          <w:sz w:val="24"/>
          <w:szCs w:val="24"/>
          <w:lang w:eastAsia="pl-PL"/>
        </w:rPr>
        <w:t>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Do budynku prowadzi ogólnodostępne  wejście dla dzieci i rodziców przez szatnię. Wejście boczne dostępne jest dla  personelu oraz zaopatrzenia.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Wszystkie drzwi są zabezpieczone zamkiem oraz wyposażone w dzwonek.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 xml:space="preserve">Nad wejściem nie ma głośników systemu naprowadzającego dźwiękowo osoby niewidome </w:t>
      </w:r>
      <w:r w:rsidRPr="001900D5">
        <w:rPr>
          <w:rFonts w:eastAsia="Times New Roman" w:cstheme="minorHAnsi"/>
          <w:sz w:val="24"/>
          <w:szCs w:val="24"/>
          <w:lang w:eastAsia="pl-PL"/>
        </w:rPr>
        <w:br/>
        <w:t>i słabowidzące.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Wejście nie jest zabezpieczone bramkami.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W budynku nie ma windy.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W budynku brak jest toalety dla osób niepełnosprawnych.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Przed budynkiem brak miejsc parkingowych dla osób niepełnosprawnych.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Do budynku dopuszcza się wejście z psem asystującym i psem przewodnikiem.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>W budynku nie ma pętli indukcyjnych.</w:t>
      </w:r>
    </w:p>
    <w:p w:rsidR="00320BFB" w:rsidRPr="001900D5" w:rsidRDefault="00320BFB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900D5" w:rsidRPr="001900D5" w:rsidRDefault="001900D5" w:rsidP="00320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00D5">
        <w:rPr>
          <w:rFonts w:eastAsia="Times New Roman" w:cstheme="minorHAnsi"/>
          <w:sz w:val="24"/>
          <w:szCs w:val="24"/>
          <w:lang w:eastAsia="pl-PL"/>
        </w:rPr>
        <w:t xml:space="preserve">W budynku nie ma oznaczeń w alfabecie brajla ani oznaczeń kontrastowych lub </w:t>
      </w:r>
      <w:r w:rsidRPr="001900D5">
        <w:rPr>
          <w:rFonts w:eastAsia="Times New Roman" w:cstheme="minorHAnsi"/>
          <w:sz w:val="24"/>
          <w:szCs w:val="24"/>
          <w:lang w:eastAsia="pl-PL"/>
        </w:rPr>
        <w:br/>
        <w:t>w druku powiększonym dla osób niewidomych i słabowidzących.</w:t>
      </w:r>
    </w:p>
    <w:p w:rsidR="001900D5" w:rsidRPr="00320BFB" w:rsidRDefault="004D25DB" w:rsidP="004D25DB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320BFB">
        <w:rPr>
          <w:rFonts w:eastAsia="Times New Roman" w:cstheme="minorHAnsi"/>
          <w:b/>
          <w:sz w:val="28"/>
          <w:szCs w:val="28"/>
          <w:lang w:eastAsia="pl-PL"/>
        </w:rPr>
        <w:t>APLIKACJE MOBILNE</w:t>
      </w:r>
    </w:p>
    <w:p w:rsidR="001900D5" w:rsidRPr="00320BFB" w:rsidRDefault="001900D5" w:rsidP="001900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20BFB">
        <w:rPr>
          <w:rFonts w:eastAsia="Times New Roman" w:cstheme="minorHAnsi"/>
          <w:sz w:val="24"/>
          <w:szCs w:val="24"/>
          <w:lang w:eastAsia="pl-PL"/>
        </w:rPr>
        <w:t>Podmiot nie posiada aplikacji mobilnych</w:t>
      </w:r>
    </w:p>
    <w:p w:rsidR="001900D5" w:rsidRPr="00A04936" w:rsidRDefault="001900D5" w:rsidP="001900D5">
      <w:pPr>
        <w:rPr>
          <w:sz w:val="24"/>
          <w:szCs w:val="24"/>
        </w:rPr>
      </w:pPr>
    </w:p>
    <w:p w:rsidR="007A2018" w:rsidRDefault="007A2018"/>
    <w:sectPr w:rsidR="007A2018" w:rsidSect="00D10B0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D5"/>
    <w:rsid w:val="001900D5"/>
    <w:rsid w:val="00320BFB"/>
    <w:rsid w:val="003746DA"/>
    <w:rsid w:val="004D25DB"/>
    <w:rsid w:val="007A2018"/>
    <w:rsid w:val="008A2B63"/>
    <w:rsid w:val="00A75BD1"/>
    <w:rsid w:val="00AE7B9E"/>
    <w:rsid w:val="00B50D73"/>
    <w:rsid w:val="00CC3F43"/>
    <w:rsid w:val="00CE4FA7"/>
    <w:rsid w:val="00E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D000"/>
  <w15:chartTrackingRefBased/>
  <w15:docId w15:val="{3D1E49D2-FA21-40F5-BA96-2FE7896E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po.gov.pl/content/jak-zglosic-sie-do-rzecznika-praw-obywatelskich" TargetMode="External"/><Relationship Id="rId4" Type="http://schemas.openxmlformats.org/officeDocument/2006/relationships/hyperlink" Target="https://pm11.edu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2025-03-26T10:45:00Z</dcterms:created>
  <dcterms:modified xsi:type="dcterms:W3CDTF">2025-03-26T11:11:00Z</dcterms:modified>
</cp:coreProperties>
</file>